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615" w:rsidRDefault="003A3615" w:rsidP="003A3615">
      <w:pPr>
        <w:ind w:firstLineChars="600" w:firstLine="1800"/>
        <w:rPr>
          <w:rFonts w:hint="eastAsia"/>
          <w:sz w:val="30"/>
          <w:szCs w:val="30"/>
        </w:rPr>
      </w:pPr>
      <w:r w:rsidRPr="00033A26">
        <w:rPr>
          <w:rFonts w:hint="eastAsia"/>
          <w:sz w:val="30"/>
          <w:szCs w:val="30"/>
        </w:rPr>
        <w:t>县人民法院巡回审判庭进校园</w:t>
      </w:r>
    </w:p>
    <w:p w:rsidR="00DB58BA" w:rsidRPr="00DB58BA" w:rsidRDefault="00DB58BA" w:rsidP="00DB58BA">
      <w:pPr>
        <w:ind w:firstLineChars="950" w:firstLine="2660"/>
        <w:rPr>
          <w:sz w:val="28"/>
          <w:szCs w:val="28"/>
        </w:rPr>
      </w:pPr>
      <w:bookmarkStart w:id="0" w:name="_GoBack"/>
      <w:bookmarkEnd w:id="0"/>
      <w:r w:rsidRPr="00DB58BA">
        <w:rPr>
          <w:rFonts w:hint="eastAsia"/>
          <w:sz w:val="28"/>
          <w:szCs w:val="28"/>
        </w:rPr>
        <w:t>霍山职业学校关工委</w:t>
      </w:r>
    </w:p>
    <w:p w:rsidR="003A3615" w:rsidRPr="00033A26" w:rsidRDefault="003A3615" w:rsidP="003A3615">
      <w:pPr>
        <w:spacing w:line="360" w:lineRule="exact"/>
        <w:ind w:firstLineChars="200" w:firstLine="560"/>
        <w:rPr>
          <w:rFonts w:asciiTheme="minorEastAsia" w:hAnsiTheme="minorEastAsia"/>
          <w:sz w:val="28"/>
          <w:szCs w:val="28"/>
        </w:rPr>
      </w:pPr>
      <w:r w:rsidRPr="00033A26">
        <w:rPr>
          <w:rFonts w:asciiTheme="minorEastAsia" w:hAnsiTheme="minorEastAsia" w:hint="eastAsia"/>
          <w:sz w:val="28"/>
          <w:szCs w:val="28"/>
        </w:rPr>
        <w:t>2020年6月17日下午，霍山县人民法院巡回审判庭来到霍山职业学校，现场审理了一桩容留他人吸毒罪的案件，学校150余名师生参加了旁听。</w:t>
      </w:r>
    </w:p>
    <w:p w:rsidR="003A3615" w:rsidRPr="00033A26" w:rsidRDefault="003A3615" w:rsidP="003A3615">
      <w:pPr>
        <w:spacing w:line="360" w:lineRule="exact"/>
        <w:ind w:firstLineChars="200" w:firstLine="560"/>
        <w:rPr>
          <w:rFonts w:asciiTheme="minorEastAsia" w:hAnsiTheme="minorEastAsia"/>
          <w:sz w:val="28"/>
          <w:szCs w:val="28"/>
        </w:rPr>
      </w:pPr>
      <w:r w:rsidRPr="00033A26">
        <w:rPr>
          <w:rFonts w:asciiTheme="minorEastAsia" w:hAnsiTheme="minorEastAsia" w:hint="eastAsia"/>
          <w:sz w:val="28"/>
          <w:szCs w:val="28"/>
        </w:rPr>
        <w:t>下午3:30，巡回法庭在庄严的气氛中开始了审理，年仅22岁的李某因容留他人吸毒，被公安机关依法逮捕，被检察机关起诉，县法院巡回审判庭依法进行审理，判处李某拘役四个月，并处罚金人民币3000元。审理时间虽然不长，但让前来旁听的广大师生亲眼目睹了整个审理过程，感受了法庭的威严和法律的神圣，内心受到强烈的震撼和深刻的教育。公诉人县检察院何主任在案件审理结束后为大家分析了案情，总结了如今年轻人违法犯罪的原因和教训，对同学们的触动很大。为进一步让学生了解毒品的危害，检察官和法官们给现场的师生发放了宣传画册、明白纸等材料。</w:t>
      </w:r>
    </w:p>
    <w:p w:rsidR="003A3615" w:rsidRDefault="003A3615" w:rsidP="003A3615">
      <w:pPr>
        <w:spacing w:line="360" w:lineRule="exact"/>
        <w:ind w:firstLineChars="200" w:firstLine="560"/>
        <w:rPr>
          <w:rFonts w:asciiTheme="minorEastAsia" w:hAnsiTheme="minorEastAsia"/>
          <w:sz w:val="28"/>
          <w:szCs w:val="28"/>
        </w:rPr>
      </w:pPr>
      <w:r w:rsidRPr="00033A26">
        <w:rPr>
          <w:rFonts w:asciiTheme="minorEastAsia" w:hAnsiTheme="minorEastAsia" w:hint="eastAsia"/>
          <w:sz w:val="28"/>
          <w:szCs w:val="28"/>
        </w:rPr>
        <w:t>紧接着，县法院和检察院的领导与学校分管德育工作的校长及相关部门的负责人进行了座谈，双方就学校安保、校园欺凌、普法教育等话题进行了深入的交流，法院张庭长、检察院何主任表示今后将加大与学校合作的力度，采取多种形式将普法宣传工作深入校园，让学生真正学法、懂法、敬法、守法，杨从家校长代表学校向县两院对学校工作的大力支持表示感谢，并希望今后继续深入开展合作，为职校孩子的健康成长不懈努力。</w:t>
      </w:r>
    </w:p>
    <w:p w:rsidR="003A3615" w:rsidRDefault="003A3615" w:rsidP="003A3615">
      <w:pPr>
        <w:spacing w:line="360" w:lineRule="exact"/>
        <w:ind w:firstLineChars="200" w:firstLine="560"/>
        <w:rPr>
          <w:rFonts w:asciiTheme="minorEastAsia" w:hAnsiTheme="minorEastAsia"/>
          <w:sz w:val="28"/>
          <w:szCs w:val="28"/>
        </w:rPr>
      </w:pPr>
    </w:p>
    <w:p w:rsidR="00A51B30" w:rsidRDefault="003A3615">
      <w:r>
        <w:rPr>
          <w:noProof/>
        </w:rPr>
        <w:drawing>
          <wp:inline distT="0" distB="0" distL="0" distR="0" wp14:anchorId="43935DFD" wp14:editId="07899538">
            <wp:extent cx="5340485" cy="33560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1659" cy="3363064"/>
                    </a:xfrm>
                    <a:prstGeom prst="rect">
                      <a:avLst/>
                    </a:prstGeom>
                    <a:noFill/>
                  </pic:spPr>
                </pic:pic>
              </a:graphicData>
            </a:graphic>
          </wp:inline>
        </w:drawing>
      </w:r>
      <w:r w:rsidRPr="003A3615">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lastRenderedPageBreak/>
        <w:drawing>
          <wp:inline distT="0" distB="0" distL="0" distR="0">
            <wp:extent cx="5274310" cy="3955068"/>
            <wp:effectExtent l="0" t="0" r="2540" b="7620"/>
            <wp:docPr id="5" name="图片 5" descr="E:\关工委\县巡回法庭进职校\IMG_20200617_15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关工委\县巡回法庭进职校\IMG_20200617_1537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5068"/>
                    </a:xfrm>
                    <a:prstGeom prst="rect">
                      <a:avLst/>
                    </a:prstGeom>
                    <a:noFill/>
                    <a:ln>
                      <a:noFill/>
                    </a:ln>
                  </pic:spPr>
                </pic:pic>
              </a:graphicData>
            </a:graphic>
          </wp:inline>
        </w:drawing>
      </w:r>
      <w:r w:rsidRPr="003A3615">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drawing>
          <wp:inline distT="0" distB="0" distL="0" distR="0">
            <wp:extent cx="5274310" cy="3955068"/>
            <wp:effectExtent l="0" t="0" r="2540" b="7620"/>
            <wp:docPr id="4" name="图片 4" descr="E:\关工委\县巡回法庭进职校\IMG_20200617_16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关工委\县巡回法庭进职校\IMG_20200617_1603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068"/>
                    </a:xfrm>
                    <a:prstGeom prst="rect">
                      <a:avLst/>
                    </a:prstGeom>
                    <a:noFill/>
                    <a:ln>
                      <a:noFill/>
                    </a:ln>
                  </pic:spPr>
                </pic:pic>
              </a:graphicData>
            </a:graphic>
          </wp:inline>
        </w:drawing>
      </w:r>
      <w:r w:rsidRPr="003A3615">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lastRenderedPageBreak/>
        <w:drawing>
          <wp:inline distT="0" distB="0" distL="0" distR="0">
            <wp:extent cx="5274310" cy="3955068"/>
            <wp:effectExtent l="0" t="0" r="2540" b="7620"/>
            <wp:docPr id="7" name="图片 7" descr="E:\关工委\县巡回法庭进职校\IMG_20200617_16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关工委\县巡回法庭进职校\IMG_20200617_1616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068"/>
                    </a:xfrm>
                    <a:prstGeom prst="rect">
                      <a:avLst/>
                    </a:prstGeom>
                    <a:noFill/>
                    <a:ln>
                      <a:noFill/>
                    </a:ln>
                  </pic:spPr>
                </pic:pic>
              </a:graphicData>
            </a:graphic>
          </wp:inline>
        </w:drawing>
      </w:r>
      <w:r w:rsidRPr="003A3615">
        <w:rPr>
          <w:rFonts w:ascii="Times New Roman" w:eastAsia="Times New Roman" w:hAnsi="Times New Roman" w:cs="Times New Roman"/>
          <w:noProof/>
          <w:color w:val="000000"/>
          <w:w w:val="0"/>
          <w:kern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6DD847F4" wp14:editId="1D4D57CD">
            <wp:extent cx="5274310" cy="3960495"/>
            <wp:effectExtent l="0" t="0" r="2540" b="1905"/>
            <wp:docPr id="8" name="图片 8" descr="E:\关工委\县巡回法庭进职校\mmexport159240578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关工委\县巡回法庭进职校\mmexport15924057871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60495"/>
                    </a:xfrm>
                    <a:prstGeom prst="rect">
                      <a:avLst/>
                    </a:prstGeom>
                    <a:noFill/>
                    <a:ln>
                      <a:noFill/>
                    </a:ln>
                  </pic:spPr>
                </pic:pic>
              </a:graphicData>
            </a:graphic>
          </wp:inline>
        </w:drawing>
      </w:r>
    </w:p>
    <w:sectPr w:rsidR="00A51B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615"/>
    <w:rsid w:val="003A3615"/>
    <w:rsid w:val="00A51B30"/>
    <w:rsid w:val="00DB5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61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A3615"/>
    <w:rPr>
      <w:sz w:val="18"/>
      <w:szCs w:val="18"/>
    </w:rPr>
  </w:style>
  <w:style w:type="character" w:customStyle="1" w:styleId="Char">
    <w:name w:val="批注框文本 Char"/>
    <w:basedOn w:val="a0"/>
    <w:link w:val="a3"/>
    <w:uiPriority w:val="99"/>
    <w:semiHidden/>
    <w:rsid w:val="003A361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61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A3615"/>
    <w:rPr>
      <w:sz w:val="18"/>
      <w:szCs w:val="18"/>
    </w:rPr>
  </w:style>
  <w:style w:type="character" w:customStyle="1" w:styleId="Char">
    <w:name w:val="批注框文本 Char"/>
    <w:basedOn w:val="a0"/>
    <w:link w:val="a3"/>
    <w:uiPriority w:val="99"/>
    <w:semiHidden/>
    <w:rsid w:val="003A361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82</Words>
  <Characters>472</Characters>
  <Application>Microsoft Office Word</Application>
  <DocSecurity>0</DocSecurity>
  <Lines>3</Lines>
  <Paragraphs>1</Paragraphs>
  <ScaleCrop>false</ScaleCrop>
  <Company>微软中国</Company>
  <LinksUpToDate>false</LinksUpToDate>
  <CharactersWithSpaces>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2</cp:revision>
  <dcterms:created xsi:type="dcterms:W3CDTF">2020-06-18T06:08:00Z</dcterms:created>
  <dcterms:modified xsi:type="dcterms:W3CDTF">2020-06-18T06:16:00Z</dcterms:modified>
</cp:coreProperties>
</file>